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1AB4" w14:textId="77777777" w:rsidR="001E52E5" w:rsidRPr="00A67083" w:rsidRDefault="001E52E5" w:rsidP="001E52E5">
      <w:pPr>
        <w:pStyle w:val="Normalny1"/>
        <w:spacing w:after="0" w:line="360" w:lineRule="auto"/>
        <w:jc w:val="right"/>
        <w:rPr>
          <w:rFonts w:ascii="Times New Roman" w:hAnsi="Times New Roman"/>
          <w:sz w:val="18"/>
          <w:szCs w:val="18"/>
          <w:lang w:val="pl-PL"/>
        </w:rPr>
      </w:pPr>
      <w:r w:rsidRPr="00A67083">
        <w:rPr>
          <w:rFonts w:ascii="Times New Roman" w:hAnsi="Times New Roman"/>
          <w:sz w:val="18"/>
          <w:szCs w:val="18"/>
          <w:lang w:val="pl-PL"/>
        </w:rPr>
        <w:t>Załącznik nr 1</w:t>
      </w:r>
    </w:p>
    <w:p w14:paraId="08044861" w14:textId="77777777" w:rsidR="001E52E5" w:rsidRPr="00A67083" w:rsidRDefault="001E52E5" w:rsidP="001E52E5">
      <w:pPr>
        <w:pStyle w:val="Nagwek"/>
        <w:jc w:val="center"/>
        <w:rPr>
          <w:rFonts w:ascii="Arial" w:hAnsi="Arial" w:cs="Arial"/>
          <w:color w:val="000000"/>
          <w:sz w:val="18"/>
          <w:szCs w:val="18"/>
        </w:rPr>
      </w:pPr>
    </w:p>
    <w:p w14:paraId="275974AD" w14:textId="77777777" w:rsidR="001E52E5" w:rsidRPr="00A67083" w:rsidRDefault="001E52E5" w:rsidP="001E52E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67083">
        <w:rPr>
          <w:rFonts w:ascii="Arial" w:hAnsi="Arial" w:cs="Arial"/>
          <w:b/>
          <w:sz w:val="18"/>
          <w:szCs w:val="18"/>
          <w:u w:val="single"/>
        </w:rPr>
        <w:t xml:space="preserve">Klauzula informacyjna Banku Spółdzielczego </w:t>
      </w:r>
    </w:p>
    <w:p w14:paraId="2DDDD69B" w14:textId="77777777" w:rsidR="001E52E5" w:rsidRPr="00A67083" w:rsidRDefault="001E52E5" w:rsidP="001E52E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67083">
        <w:rPr>
          <w:rFonts w:ascii="Arial" w:hAnsi="Arial" w:cs="Arial"/>
          <w:b/>
          <w:sz w:val="18"/>
          <w:szCs w:val="18"/>
          <w:u w:val="single"/>
        </w:rPr>
        <w:t>Administratora danych osobowych</w:t>
      </w:r>
    </w:p>
    <w:p w14:paraId="327ED645" w14:textId="42DE8EB6" w:rsidR="001E52E5" w:rsidRPr="00A67083" w:rsidRDefault="001E52E5" w:rsidP="001E52E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67083">
        <w:rPr>
          <w:rFonts w:ascii="Arial" w:hAnsi="Arial" w:cs="Arial"/>
          <w:b/>
          <w:sz w:val="18"/>
          <w:szCs w:val="18"/>
        </w:rPr>
        <w:t xml:space="preserve">dla Uczestnika </w:t>
      </w:r>
      <w:r w:rsidR="00F66E0C">
        <w:rPr>
          <w:rFonts w:ascii="Arial" w:hAnsi="Arial" w:cs="Arial"/>
          <w:b/>
          <w:sz w:val="18"/>
          <w:szCs w:val="18"/>
        </w:rPr>
        <w:t>konkursu</w:t>
      </w:r>
      <w:r w:rsidR="007259C0">
        <w:rPr>
          <w:rFonts w:ascii="Arial" w:hAnsi="Arial" w:cs="Arial"/>
          <w:b/>
          <w:sz w:val="18"/>
          <w:szCs w:val="18"/>
        </w:rPr>
        <w:t xml:space="preserve"> „Wyzwanie Sportowe SGB </w:t>
      </w:r>
      <w:r w:rsidR="001E102C">
        <w:rPr>
          <w:rFonts w:ascii="Arial" w:hAnsi="Arial" w:cs="Arial"/>
          <w:b/>
          <w:sz w:val="18"/>
          <w:szCs w:val="18"/>
        </w:rPr>
        <w:t xml:space="preserve">2025 </w:t>
      </w:r>
      <w:r w:rsidR="007259C0">
        <w:rPr>
          <w:rFonts w:ascii="Arial" w:hAnsi="Arial" w:cs="Arial"/>
          <w:b/>
          <w:sz w:val="18"/>
          <w:szCs w:val="18"/>
        </w:rPr>
        <w:t>z Bankiem Spółdzielczym „Pałuki’ w Żninie</w:t>
      </w:r>
      <w:r w:rsidR="009E0A3C">
        <w:rPr>
          <w:rFonts w:ascii="Arial" w:hAnsi="Arial" w:cs="Arial"/>
          <w:b/>
          <w:sz w:val="18"/>
          <w:szCs w:val="18"/>
        </w:rPr>
        <w:t>”</w:t>
      </w:r>
    </w:p>
    <w:p w14:paraId="46EEE65D" w14:textId="77777777" w:rsidR="001E52E5" w:rsidRPr="00A67083" w:rsidRDefault="001E52E5" w:rsidP="001E52E5">
      <w:pPr>
        <w:pStyle w:val="Tekstpodstawowy21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56085AB2" w14:textId="0F6B5C05" w:rsidR="001E52E5" w:rsidRPr="00A67083" w:rsidRDefault="001E52E5" w:rsidP="001E52E5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  <w:r w:rsidRPr="00A67083">
        <w:rPr>
          <w:rFonts w:ascii="Arial" w:hAnsi="Arial" w:cs="Arial"/>
          <w:sz w:val="18"/>
          <w:szCs w:val="18"/>
        </w:rPr>
        <w:t>Na podstawie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Bank Spółdzielczy „Pałuki” w Żninie przedstawia następujące informacje:</w:t>
      </w:r>
    </w:p>
    <w:p w14:paraId="198C417F" w14:textId="77777777" w:rsidR="001E52E5" w:rsidRPr="00A67083" w:rsidRDefault="001E52E5" w:rsidP="001E52E5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236"/>
      </w:tblGrid>
      <w:tr w:rsidR="001E52E5" w:rsidRPr="00A67083" w14:paraId="6A8F4B4B" w14:textId="77777777" w:rsidTr="00EE43E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34B96F04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236" w:type="dxa"/>
          </w:tcPr>
          <w:p w14:paraId="48E4CA0A" w14:textId="77777777" w:rsidR="001E52E5" w:rsidRPr="00A67083" w:rsidRDefault="001E52E5" w:rsidP="00EE43EF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Bank Spółdzielczy „Pałuki” w Żninie z siedzibą w Żninie (Bank)</w:t>
            </w:r>
          </w:p>
          <w:p w14:paraId="0C27B675" w14:textId="77777777" w:rsidR="001E52E5" w:rsidRPr="00A67083" w:rsidRDefault="001E52E5" w:rsidP="00EE43EF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ul. 700-lecia 41, 88-400 Żnin </w:t>
            </w:r>
          </w:p>
        </w:tc>
      </w:tr>
      <w:tr w:rsidR="001E52E5" w:rsidRPr="00A67083" w14:paraId="0CFC5ED0" w14:textId="77777777" w:rsidTr="00EE43EF">
        <w:trPr>
          <w:trHeight w:val="1027"/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16485D35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236" w:type="dxa"/>
          </w:tcPr>
          <w:p w14:paraId="712C6F60" w14:textId="77777777" w:rsidR="001E52E5" w:rsidRPr="00A67083" w:rsidRDefault="001E52E5" w:rsidP="00EE43EF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Z Administratorem można się skontaktować </w:t>
            </w:r>
          </w:p>
          <w:p w14:paraId="50B9ADC2" w14:textId="77777777" w:rsidR="001E52E5" w:rsidRPr="00A67083" w:rsidRDefault="001E52E5" w:rsidP="001E52E5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osobiście </w:t>
            </w:r>
          </w:p>
          <w:p w14:paraId="7E4BDD4A" w14:textId="77777777" w:rsidR="001E52E5" w:rsidRPr="00A67083" w:rsidRDefault="001E52E5" w:rsidP="001E52E5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lub poprzez adres poczty elektronicznej: centrala@bsznin.sgb.pl, </w:t>
            </w:r>
          </w:p>
          <w:p w14:paraId="3F755CB7" w14:textId="77777777" w:rsidR="001E52E5" w:rsidRPr="00A67083" w:rsidRDefault="001E52E5" w:rsidP="001E52E5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telefonicznie: 52 3032050, </w:t>
            </w:r>
          </w:p>
          <w:p w14:paraId="1472A3A3" w14:textId="77777777" w:rsidR="001E52E5" w:rsidRPr="00A67083" w:rsidRDefault="001E52E5" w:rsidP="001E52E5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pisemnie: ul. 700-lecia 41, 88-400 Żnin</w:t>
            </w:r>
          </w:p>
        </w:tc>
      </w:tr>
      <w:tr w:rsidR="001E52E5" w:rsidRPr="00A67083" w14:paraId="3F5FB734" w14:textId="77777777" w:rsidTr="00EE43E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48CE06B0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>Inspektor Ochrony Danych</w:t>
            </w:r>
          </w:p>
        </w:tc>
        <w:tc>
          <w:tcPr>
            <w:tcW w:w="7236" w:type="dxa"/>
          </w:tcPr>
          <w:p w14:paraId="22E35F76" w14:textId="77777777" w:rsidR="001E52E5" w:rsidRPr="00A67083" w:rsidRDefault="001E52E5" w:rsidP="00EE43EF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67083">
              <w:rPr>
                <w:rFonts w:ascii="Arial" w:hAnsi="Arial" w:cs="Arial"/>
                <w:iCs/>
                <w:sz w:val="18"/>
                <w:szCs w:val="18"/>
              </w:rPr>
              <w:t xml:space="preserve">W Banku Spółdzielczym „Pałuki” w Żninie został wyznaczony Inspektor Ochrony Danych, z którym można się skontaktować: </w:t>
            </w:r>
          </w:p>
          <w:p w14:paraId="07D1FD53" w14:textId="77777777" w:rsidR="001E52E5" w:rsidRPr="00A67083" w:rsidRDefault="001E52E5" w:rsidP="001E52E5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67083">
              <w:rPr>
                <w:rFonts w:ascii="Arial" w:hAnsi="Arial" w:cs="Arial"/>
                <w:iCs/>
                <w:sz w:val="18"/>
                <w:szCs w:val="18"/>
                <w:u w:val="single"/>
              </w:rPr>
              <w:t>pisemnie</w:t>
            </w:r>
            <w:r w:rsidRPr="00A67083">
              <w:rPr>
                <w:rFonts w:ascii="Arial" w:hAnsi="Arial" w:cs="Arial"/>
                <w:iCs/>
                <w:sz w:val="18"/>
                <w:szCs w:val="18"/>
              </w:rPr>
              <w:t xml:space="preserve"> na adres Administratora,</w:t>
            </w:r>
          </w:p>
          <w:p w14:paraId="1DF00942" w14:textId="77777777" w:rsidR="001E52E5" w:rsidRPr="00A67083" w:rsidRDefault="001E52E5" w:rsidP="001E52E5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67083">
              <w:rPr>
                <w:rFonts w:ascii="Arial" w:hAnsi="Arial" w:cs="Arial"/>
                <w:iCs/>
                <w:sz w:val="18"/>
                <w:szCs w:val="18"/>
                <w:u w:val="single"/>
              </w:rPr>
              <w:t>elektronicznie e-mai</w:t>
            </w:r>
            <w:r w:rsidRPr="00A67083">
              <w:rPr>
                <w:rFonts w:ascii="Arial" w:hAnsi="Arial" w:cs="Arial"/>
                <w:iCs/>
                <w:sz w:val="18"/>
                <w:szCs w:val="18"/>
              </w:rPr>
              <w:t>l: iod@bsznin.sgb.pl</w:t>
            </w:r>
          </w:p>
          <w:p w14:paraId="1C9FF3FB" w14:textId="77777777" w:rsidR="001E52E5" w:rsidRPr="00A67083" w:rsidRDefault="001E52E5" w:rsidP="00EE43EF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iCs/>
                <w:sz w:val="18"/>
                <w:szCs w:val="18"/>
              </w:rPr>
              <w:t xml:space="preserve">Z Inspektorem Ochrony Danych można się kontaktować we wszystkich sprawach dotyczących przetwarzania danych osobowych oraz korzystania </w:t>
            </w:r>
            <w:r w:rsidRPr="00A67083">
              <w:rPr>
                <w:rFonts w:ascii="Arial" w:hAnsi="Arial" w:cs="Arial"/>
                <w:iCs/>
                <w:sz w:val="18"/>
                <w:szCs w:val="18"/>
              </w:rPr>
              <w:br/>
              <w:t>z praw przysługujących na mocy Rozporządzenia.</w:t>
            </w:r>
          </w:p>
        </w:tc>
      </w:tr>
      <w:tr w:rsidR="001E52E5" w:rsidRPr="00A67083" w14:paraId="4A485FF2" w14:textId="77777777" w:rsidTr="00EE43EF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04299F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988" w14:textId="77777777" w:rsidR="001E52E5" w:rsidRPr="00A67083" w:rsidRDefault="001E52E5" w:rsidP="00EE43EF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Bank przetwarza w szczególności następujące kategorie Pani/Pana danych osobowych:</w:t>
            </w:r>
          </w:p>
          <w:p w14:paraId="5B864D17" w14:textId="44E00807" w:rsidR="001E52E5" w:rsidRPr="00A67083" w:rsidRDefault="001E52E5" w:rsidP="00EE43EF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     - dane identyfikacyjne (np. imię, nazwisko)</w:t>
            </w:r>
            <w:r w:rsidR="00E741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52E5" w:rsidRPr="00A67083" w14:paraId="06B84141" w14:textId="77777777" w:rsidTr="00EE43EF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9592AA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 xml:space="preserve">Źródło danych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619" w14:textId="77777777" w:rsidR="001E52E5" w:rsidRPr="00A67083" w:rsidRDefault="001E52E5" w:rsidP="00EE43EF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Pani/ Pana dane Bank pozyskuje:</w:t>
            </w:r>
          </w:p>
          <w:p w14:paraId="39477DF7" w14:textId="77777777" w:rsidR="001E52E5" w:rsidRPr="00A67083" w:rsidRDefault="001E52E5" w:rsidP="00EE43EF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     -  bezpośrednio od Pani/Pana. </w:t>
            </w:r>
          </w:p>
        </w:tc>
      </w:tr>
      <w:tr w:rsidR="001E52E5" w:rsidRPr="00A67083" w14:paraId="6C414189" w14:textId="77777777" w:rsidTr="00EE43E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65AC09E4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 xml:space="preserve">Cele przetwarzania oraz podstawa prawna przetwarzania </w:t>
            </w:r>
          </w:p>
        </w:tc>
        <w:tc>
          <w:tcPr>
            <w:tcW w:w="7236" w:type="dxa"/>
          </w:tcPr>
          <w:p w14:paraId="14046146" w14:textId="77777777" w:rsidR="001E52E5" w:rsidRPr="00A67083" w:rsidRDefault="001E52E5" w:rsidP="00EE43EF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Bank będzie przetwarzał Pani/Pana dane </w:t>
            </w:r>
            <w:r w:rsidRPr="00A67083">
              <w:rPr>
                <w:rFonts w:ascii="Arial" w:hAnsi="Arial" w:cs="Arial"/>
                <w:iCs/>
                <w:sz w:val="18"/>
                <w:szCs w:val="18"/>
              </w:rPr>
              <w:t>w celu:</w:t>
            </w:r>
          </w:p>
          <w:p w14:paraId="5EA7F3CF" w14:textId="2EC6F333" w:rsidR="001E52E5" w:rsidRPr="00E74140" w:rsidRDefault="001E52E5" w:rsidP="00E74140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przeprowadzenia </w:t>
            </w:r>
            <w:r w:rsidR="00F66E0C">
              <w:rPr>
                <w:rFonts w:ascii="Arial" w:hAnsi="Arial" w:cs="Arial"/>
                <w:sz w:val="18"/>
                <w:szCs w:val="18"/>
              </w:rPr>
              <w:t>konkursu</w:t>
            </w:r>
            <w:r w:rsidRPr="00A67083">
              <w:rPr>
                <w:rFonts w:ascii="Arial" w:hAnsi="Arial" w:cs="Arial"/>
                <w:sz w:val="18"/>
                <w:szCs w:val="18"/>
              </w:rPr>
              <w:t xml:space="preserve"> (podstawa prawna: art. 6 ust. 1 lit. b Rozporządzenia)</w:t>
            </w:r>
          </w:p>
        </w:tc>
      </w:tr>
      <w:tr w:rsidR="001E52E5" w:rsidRPr="00A67083" w14:paraId="52D850AC" w14:textId="77777777" w:rsidTr="00EE43E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1E7C0FD8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 xml:space="preserve">Okres przez który dane będą przechowywane </w:t>
            </w:r>
          </w:p>
        </w:tc>
        <w:tc>
          <w:tcPr>
            <w:tcW w:w="7236" w:type="dxa"/>
          </w:tcPr>
          <w:p w14:paraId="18789AAD" w14:textId="77777777" w:rsidR="001E52E5" w:rsidRPr="00A67083" w:rsidRDefault="001E52E5" w:rsidP="00EE43EF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Pani/Pana dane osobowe będą przechowywane:</w:t>
            </w:r>
          </w:p>
          <w:p w14:paraId="65D2A414" w14:textId="64C299FB" w:rsidR="001E52E5" w:rsidRPr="00A67083" w:rsidRDefault="001E52E5" w:rsidP="001E52E5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w związku z przeprowadzeniem </w:t>
            </w:r>
            <w:r w:rsidR="00F66E0C">
              <w:rPr>
                <w:rFonts w:ascii="Arial" w:hAnsi="Arial" w:cs="Arial"/>
                <w:sz w:val="18"/>
                <w:szCs w:val="18"/>
              </w:rPr>
              <w:t>konkursu</w:t>
            </w:r>
            <w:r w:rsidRPr="00A67083">
              <w:rPr>
                <w:rFonts w:ascii="Arial" w:hAnsi="Arial" w:cs="Arial"/>
                <w:sz w:val="18"/>
                <w:szCs w:val="18"/>
              </w:rPr>
              <w:t xml:space="preserve"> – do czasu wykonania wszystkich czynności związanych z jej organizacją,</w:t>
            </w:r>
          </w:p>
          <w:p w14:paraId="5CED8D2C" w14:textId="6E49B49C" w:rsidR="001E52E5" w:rsidRPr="00A67083" w:rsidRDefault="001E52E5" w:rsidP="001E52E5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w zakresie wypełnienia obowiązków prawnych ciążących na Banku </w:t>
            </w:r>
            <w:r w:rsidRPr="00A67083">
              <w:rPr>
                <w:rFonts w:ascii="Arial" w:hAnsi="Arial" w:cs="Arial"/>
                <w:sz w:val="18"/>
                <w:szCs w:val="18"/>
              </w:rPr>
              <w:br/>
              <w:t xml:space="preserve">w związku z prowadzeniem działalności bankowej oraz w związku </w:t>
            </w:r>
            <w:r w:rsidRPr="00A67083">
              <w:rPr>
                <w:rFonts w:ascii="Arial" w:hAnsi="Arial" w:cs="Arial"/>
                <w:sz w:val="18"/>
                <w:szCs w:val="18"/>
              </w:rPr>
              <w:br/>
              <w:t xml:space="preserve">z realizacją </w:t>
            </w:r>
            <w:r w:rsidR="00F66E0C">
              <w:rPr>
                <w:rFonts w:ascii="Arial" w:hAnsi="Arial" w:cs="Arial"/>
                <w:sz w:val="18"/>
                <w:szCs w:val="18"/>
              </w:rPr>
              <w:t>konkursu</w:t>
            </w:r>
            <w:r w:rsidRPr="00A67083">
              <w:rPr>
                <w:rFonts w:ascii="Arial" w:hAnsi="Arial" w:cs="Arial"/>
                <w:sz w:val="18"/>
                <w:szCs w:val="18"/>
              </w:rPr>
              <w:t xml:space="preserve"> – przez okres, w jakim przepisy prawa nakazują bankom przechowywanie dokumentacji i wypełnianie względem Pani/Pana obowiązków z nich wynikających, w szczególności:</w:t>
            </w:r>
          </w:p>
          <w:p w14:paraId="204DBF22" w14:textId="77777777" w:rsidR="001E52E5" w:rsidRPr="00A67083" w:rsidRDefault="001E52E5" w:rsidP="001E52E5">
            <w:pPr>
              <w:pStyle w:val="Tekstpodstawowy21"/>
              <w:numPr>
                <w:ilvl w:val="0"/>
                <w:numId w:val="2"/>
              </w:numPr>
              <w:spacing w:line="276" w:lineRule="auto"/>
              <w:ind w:left="1221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dla dokumentacji  podatkowej – przez okres 5 lat licząc od końca roku kalendarzowego, w którym upłynął termin płatności podatku,</w:t>
            </w:r>
          </w:p>
          <w:p w14:paraId="61AA2F46" w14:textId="77777777" w:rsidR="001E52E5" w:rsidRPr="00A67083" w:rsidRDefault="001E52E5" w:rsidP="001E52E5">
            <w:pPr>
              <w:pStyle w:val="Tekstpodstawowy21"/>
              <w:numPr>
                <w:ilvl w:val="0"/>
                <w:numId w:val="2"/>
              </w:numPr>
              <w:spacing w:line="276" w:lineRule="auto"/>
              <w:ind w:left="1221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dla dokumentacji księgowej – przez okres 5 lat licząc od końca roku kalendarzowego, w którym transakcje, operacje i toczące się postępowanie w tym zakresie zostało zakończone, spłacone, rozliczone lub przedawnione,</w:t>
            </w:r>
          </w:p>
          <w:p w14:paraId="58E48BE9" w14:textId="284B5B06" w:rsidR="001E52E5" w:rsidRPr="00A67083" w:rsidRDefault="001E52E5" w:rsidP="001E52E5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 xml:space="preserve">w zakresie ustalenia i dochodzenia roszczeń lub obrony przed zgłoszonymi roszczeniami – do momentu przedawnienia potencjalnych roszczeń wynikających z tytułu przeprowadzenia </w:t>
            </w:r>
            <w:r w:rsidR="00F66E0C">
              <w:rPr>
                <w:rFonts w:ascii="Arial" w:hAnsi="Arial" w:cs="Arial"/>
                <w:sz w:val="18"/>
                <w:szCs w:val="18"/>
              </w:rPr>
              <w:t>konkursu</w:t>
            </w:r>
            <w:r w:rsidRPr="00A670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52E5" w:rsidRPr="00A67083" w14:paraId="1CCA90B6" w14:textId="77777777" w:rsidTr="00EE43E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4F9BA6F5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236" w:type="dxa"/>
          </w:tcPr>
          <w:p w14:paraId="2160E1FE" w14:textId="77777777" w:rsidR="001E52E5" w:rsidRPr="00A67083" w:rsidRDefault="001E52E5" w:rsidP="00EE43EF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W celach wskazanych powyżej dane osobowe Pani/Pana mogą być udostępniane przez Bank podmiotom upoważnionym do odbioru danych osobowych na podstawie odpowiednich przepisów prawa, podmiotom świadczącym na rzecz Banku usługi w obszarze teleinformatycznym lub technicznym, usługi prawne lub doradcze, innym podmiotom przetwarzającym dane osobowe na zlecenie Banku.</w:t>
            </w:r>
          </w:p>
        </w:tc>
      </w:tr>
      <w:tr w:rsidR="001E52E5" w:rsidRPr="00A67083" w14:paraId="1747DD0D" w14:textId="77777777" w:rsidTr="00EE43E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221E5BE1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>Profilowanie oraz zautomatyzowane podejmowanie decyzji</w:t>
            </w:r>
          </w:p>
          <w:p w14:paraId="01B77E57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36" w:type="dxa"/>
          </w:tcPr>
          <w:p w14:paraId="77767A89" w14:textId="77777777" w:rsidR="001E52E5" w:rsidRPr="00A67083" w:rsidRDefault="001E52E5" w:rsidP="00EE43EF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lastRenderedPageBreak/>
              <w:t>Pani/Pana dane osobowe nie będą przetwarzane w sposób zautomatyzowany, w tym nie będą profilowane.</w:t>
            </w:r>
          </w:p>
        </w:tc>
      </w:tr>
      <w:tr w:rsidR="001E52E5" w:rsidRPr="00A67083" w14:paraId="17E05026" w14:textId="77777777" w:rsidTr="00EE43E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3AF7E8E8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>Prawa osoby, której dane  dotyczą</w:t>
            </w:r>
          </w:p>
        </w:tc>
        <w:tc>
          <w:tcPr>
            <w:tcW w:w="7236" w:type="dxa"/>
          </w:tcPr>
          <w:p w14:paraId="53AED410" w14:textId="77777777" w:rsidR="001E52E5" w:rsidRPr="00A67083" w:rsidRDefault="001E52E5" w:rsidP="00EE43E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Zgodnie z Rozporządzeniem przysługuje Pani/Panu prawo do:</w:t>
            </w:r>
          </w:p>
          <w:p w14:paraId="750A4419" w14:textId="77777777" w:rsidR="001E52E5" w:rsidRPr="00A67083" w:rsidRDefault="001E52E5" w:rsidP="001E52E5">
            <w:pPr>
              <w:numPr>
                <w:ilvl w:val="0"/>
                <w:numId w:val="3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uzyskania potwierdzenia, czy Pani/ Pana dane są przetwarzane przez Bank, a także prawo dostępu do Pani/ Pana danych (art. 15 Rozporządzenia),</w:t>
            </w:r>
          </w:p>
          <w:p w14:paraId="25E36E91" w14:textId="77777777" w:rsidR="001E52E5" w:rsidRPr="00A67083" w:rsidRDefault="001E52E5" w:rsidP="001E52E5">
            <w:pPr>
              <w:numPr>
                <w:ilvl w:val="0"/>
                <w:numId w:val="3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sprostowania oraz uzupełnienia Pani/ Pana danych (art. 16 Rozporządzenia),</w:t>
            </w:r>
          </w:p>
          <w:p w14:paraId="21157157" w14:textId="77777777" w:rsidR="001E52E5" w:rsidRPr="00A67083" w:rsidRDefault="001E52E5" w:rsidP="001E52E5">
            <w:pPr>
              <w:numPr>
                <w:ilvl w:val="0"/>
                <w:numId w:val="3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usunięcia Pani/ Pana danych (art. 17 Rozporządzenia),</w:t>
            </w:r>
          </w:p>
          <w:p w14:paraId="4EA9E714" w14:textId="77777777" w:rsidR="001E52E5" w:rsidRPr="00A67083" w:rsidRDefault="001E52E5" w:rsidP="001E52E5">
            <w:pPr>
              <w:numPr>
                <w:ilvl w:val="0"/>
                <w:numId w:val="3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żądania ograniczenia przetwarzania Pani/ Pana danych (art. 18 Rozporządzenia),</w:t>
            </w:r>
          </w:p>
          <w:p w14:paraId="6712C740" w14:textId="77777777" w:rsidR="001E52E5" w:rsidRPr="00A67083" w:rsidRDefault="001E52E5" w:rsidP="001E52E5">
            <w:pPr>
              <w:numPr>
                <w:ilvl w:val="0"/>
                <w:numId w:val="3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przenoszenia Pani/ Pana danych (art. 20 Rozporządzenia).</w:t>
            </w:r>
          </w:p>
          <w:p w14:paraId="5672CC0C" w14:textId="77777777" w:rsidR="001E52E5" w:rsidRPr="00A67083" w:rsidRDefault="001E52E5" w:rsidP="00EE43E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0AD47C" w14:textId="4D953585" w:rsidR="001E52E5" w:rsidRPr="00A67083" w:rsidRDefault="001E52E5" w:rsidP="00EE43E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Ma Pani/Pan prawo wniesienia w dowolnym momencie sprzeciwu - z przyczyn związanych z Pani/Pana szczególną sytuacją - wobec przetwarzania Pani/ Pana danych w celu realizacji prawnie uzasadnionych interesów Administratora. W takim przypadku Bank może przetwarzać dane, o ile wykaże istnienie ważnych prawnie uzasadnionych podstaw do przetwarzania, nadrzędnych wobec Pani/Pana interesów, praw i wolności lub podstaw do ustalenia, dochodzenia lub obrony roszczeń (art. 21 ust. 1 Rozporządzenia).</w:t>
            </w:r>
          </w:p>
          <w:p w14:paraId="738650A4" w14:textId="77777777" w:rsidR="001E52E5" w:rsidRPr="00A67083" w:rsidRDefault="001E52E5" w:rsidP="00EE43E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09B3E" w14:textId="77777777" w:rsidR="001E52E5" w:rsidRPr="00A67083" w:rsidRDefault="001E52E5" w:rsidP="00EE43EF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</w:tc>
      </w:tr>
      <w:tr w:rsidR="001E52E5" w:rsidRPr="00A67083" w14:paraId="52427DA1" w14:textId="77777777" w:rsidTr="00EE43EF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136F853F" w14:textId="77777777" w:rsidR="001E52E5" w:rsidRPr="00A67083" w:rsidRDefault="001E52E5" w:rsidP="00EE43E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7083">
              <w:rPr>
                <w:rFonts w:ascii="Arial" w:hAnsi="Arial" w:cs="Arial"/>
                <w:b/>
                <w:sz w:val="18"/>
                <w:szCs w:val="18"/>
              </w:rPr>
              <w:t>Przekazywanie danych do państwa trzeciego lub organizacji międzynarodowej</w:t>
            </w:r>
          </w:p>
        </w:tc>
        <w:tc>
          <w:tcPr>
            <w:tcW w:w="7236" w:type="dxa"/>
          </w:tcPr>
          <w:p w14:paraId="38577849" w14:textId="77777777" w:rsidR="001E52E5" w:rsidRPr="00A67083" w:rsidRDefault="001E52E5" w:rsidP="00EE43EF">
            <w:pPr>
              <w:pStyle w:val="Akapitzlist"/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7083">
              <w:rPr>
                <w:rFonts w:ascii="Arial" w:hAnsi="Arial" w:cs="Arial"/>
                <w:sz w:val="18"/>
                <w:szCs w:val="18"/>
              </w:rPr>
              <w:t>Pani/Pana dane osobowe nie będą przekazywane do państwa trzeciego lub organizacji międzynarodowej.</w:t>
            </w:r>
          </w:p>
          <w:p w14:paraId="0EAE5D6B" w14:textId="77777777" w:rsidR="001E52E5" w:rsidRPr="00A67083" w:rsidRDefault="001E52E5" w:rsidP="00EE43E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DA6653" w14:textId="77777777" w:rsidR="001E52E5" w:rsidRPr="00A67083" w:rsidRDefault="001E52E5" w:rsidP="001E52E5">
      <w:pPr>
        <w:suppressAutoHyphens/>
        <w:spacing w:before="120" w:after="120" w:line="276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64945A03" w14:textId="43841F32" w:rsidR="001E52E5" w:rsidRPr="00A67083" w:rsidRDefault="001E52E5" w:rsidP="001E52E5">
      <w:pPr>
        <w:suppressAutoHyphens/>
        <w:spacing w:line="276" w:lineRule="auto"/>
        <w:contextualSpacing/>
        <w:jc w:val="both"/>
        <w:rPr>
          <w:iCs/>
          <w:sz w:val="18"/>
          <w:szCs w:val="18"/>
        </w:rPr>
      </w:pPr>
      <w:r w:rsidRPr="00A67083">
        <w:rPr>
          <w:rFonts w:ascii="Arial" w:hAnsi="Arial" w:cs="Arial"/>
          <w:b/>
          <w:sz w:val="18"/>
          <w:szCs w:val="18"/>
        </w:rPr>
        <w:t xml:space="preserve">Podanie danych osobowych przetwarzanych przez Administratora jest dobrowolne jednak niezbędne do podjęcia czynności zmierzających do wzięcia udziału w </w:t>
      </w:r>
      <w:r w:rsidR="00F66E0C">
        <w:rPr>
          <w:rFonts w:ascii="Arial" w:hAnsi="Arial" w:cs="Arial"/>
          <w:b/>
          <w:sz w:val="18"/>
          <w:szCs w:val="18"/>
        </w:rPr>
        <w:t>konkurs</w:t>
      </w:r>
      <w:r w:rsidR="00610E48">
        <w:rPr>
          <w:rFonts w:ascii="Arial" w:hAnsi="Arial" w:cs="Arial"/>
          <w:b/>
          <w:sz w:val="18"/>
          <w:szCs w:val="18"/>
        </w:rPr>
        <w:t>ie</w:t>
      </w:r>
      <w:r w:rsidRPr="00A67083">
        <w:rPr>
          <w:rFonts w:ascii="Arial" w:hAnsi="Arial" w:cs="Arial"/>
          <w:b/>
          <w:iCs/>
          <w:sz w:val="18"/>
          <w:szCs w:val="18"/>
        </w:rPr>
        <w:t xml:space="preserve">. Brak podania danych uniemożliwi </w:t>
      </w:r>
      <w:r w:rsidR="00E74140">
        <w:rPr>
          <w:rFonts w:ascii="Arial" w:hAnsi="Arial" w:cs="Arial"/>
          <w:b/>
          <w:iCs/>
          <w:sz w:val="18"/>
          <w:szCs w:val="18"/>
        </w:rPr>
        <w:t xml:space="preserve">wzięcie udziału w </w:t>
      </w:r>
      <w:r w:rsidR="00F66E0C">
        <w:rPr>
          <w:rFonts w:ascii="Arial" w:hAnsi="Arial" w:cs="Arial"/>
          <w:b/>
          <w:iCs/>
          <w:sz w:val="18"/>
          <w:szCs w:val="18"/>
        </w:rPr>
        <w:t>konkurs</w:t>
      </w:r>
      <w:r w:rsidR="00610E48">
        <w:rPr>
          <w:rFonts w:ascii="Arial" w:hAnsi="Arial" w:cs="Arial"/>
          <w:b/>
          <w:iCs/>
          <w:sz w:val="18"/>
          <w:szCs w:val="18"/>
        </w:rPr>
        <w:t>ie</w:t>
      </w:r>
      <w:r w:rsidRPr="00A67083">
        <w:rPr>
          <w:rFonts w:ascii="Arial" w:hAnsi="Arial" w:cs="Arial"/>
          <w:b/>
          <w:iCs/>
          <w:sz w:val="18"/>
          <w:szCs w:val="18"/>
        </w:rPr>
        <w:t>.</w:t>
      </w:r>
    </w:p>
    <w:p w14:paraId="2A4E1975" w14:textId="77777777" w:rsidR="001E52E5" w:rsidRPr="008E2A7C" w:rsidRDefault="001E52E5" w:rsidP="001E52E5">
      <w:pPr>
        <w:rPr>
          <w:rFonts w:ascii="Arial" w:hAnsi="Arial" w:cs="Arial"/>
          <w:b/>
          <w:sz w:val="20"/>
          <w:szCs w:val="20"/>
        </w:rPr>
      </w:pPr>
    </w:p>
    <w:p w14:paraId="4E57DD25" w14:textId="77777777" w:rsidR="00C5677F" w:rsidRDefault="00C5677F"/>
    <w:sectPr w:rsidR="00C5677F" w:rsidSect="00DC35F2">
      <w:headerReference w:type="default" r:id="rId7"/>
      <w:pgSz w:w="11906" w:h="16838"/>
      <w:pgMar w:top="851" w:right="127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8349A" w14:textId="77777777" w:rsidR="00553827" w:rsidRDefault="00553827" w:rsidP="001E52E5">
      <w:pPr>
        <w:spacing w:after="0" w:line="240" w:lineRule="auto"/>
      </w:pPr>
      <w:r>
        <w:separator/>
      </w:r>
    </w:p>
  </w:endnote>
  <w:endnote w:type="continuationSeparator" w:id="0">
    <w:p w14:paraId="4E830B54" w14:textId="77777777" w:rsidR="00553827" w:rsidRDefault="00553827" w:rsidP="001E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511C8" w14:textId="77777777" w:rsidR="00553827" w:rsidRDefault="00553827" w:rsidP="001E52E5">
      <w:pPr>
        <w:spacing w:after="0" w:line="240" w:lineRule="auto"/>
      </w:pPr>
      <w:r>
        <w:separator/>
      </w:r>
    </w:p>
  </w:footnote>
  <w:footnote w:type="continuationSeparator" w:id="0">
    <w:p w14:paraId="3C1CDD16" w14:textId="77777777" w:rsidR="00553827" w:rsidRDefault="00553827" w:rsidP="001E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50DC" w14:textId="6512D17E" w:rsidR="001E52E5" w:rsidRPr="001E52E5" w:rsidRDefault="00000000" w:rsidP="001E52E5">
    <w:pPr>
      <w:rPr>
        <w:rFonts w:ascii="Times New Roman" w:hAnsi="Times New Roman" w:cs="Times New Roman"/>
        <w:b/>
        <w:bCs/>
        <w:sz w:val="16"/>
        <w:szCs w:val="16"/>
      </w:rPr>
    </w:pPr>
    <w:r w:rsidRPr="0037696B">
      <w:rPr>
        <w:rFonts w:ascii="Times New Roman" w:hAnsi="Times New Roman"/>
        <w:b/>
        <w:noProof/>
        <w:sz w:val="4"/>
        <w:szCs w:val="4"/>
        <w:lang w:eastAsia="pl-PL"/>
      </w:rPr>
      <w:drawing>
        <wp:anchor distT="0" distB="0" distL="114300" distR="114300" simplePos="0" relativeHeight="251659264" behindDoc="0" locked="0" layoutInCell="0" allowOverlap="1" wp14:anchorId="5ABD01C7" wp14:editId="1FFA040A">
          <wp:simplePos x="0" y="0"/>
          <wp:positionH relativeFrom="leftMargin">
            <wp:posOffset>714375</wp:posOffset>
          </wp:positionH>
          <wp:positionV relativeFrom="paragraph">
            <wp:posOffset>-50165</wp:posOffset>
          </wp:positionV>
          <wp:extent cx="333375" cy="233045"/>
          <wp:effectExtent l="0" t="0" r="9525" b="0"/>
          <wp:wrapSquare wrapText="bothSides"/>
          <wp:docPr id="6" name="Obraz 6" descr="znak_corel5.c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_corel5.cd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33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696B">
      <w:rPr>
        <w:rFonts w:ascii="Times New Roman" w:hAnsi="Times New Roman" w:cs="Times New Roman"/>
        <w:b/>
        <w:bCs/>
        <w:sz w:val="16"/>
        <w:szCs w:val="16"/>
      </w:rPr>
      <w:t>Bank Spółdzielczy „Pałuki” w Żninie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4C72"/>
    <w:multiLevelType w:val="hybridMultilevel"/>
    <w:tmpl w:val="EE94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B0FE4"/>
    <w:multiLevelType w:val="hybridMultilevel"/>
    <w:tmpl w:val="BD66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2D20"/>
    <w:multiLevelType w:val="hybridMultilevel"/>
    <w:tmpl w:val="AC34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63462"/>
    <w:multiLevelType w:val="hybridMultilevel"/>
    <w:tmpl w:val="27EAC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53D9"/>
    <w:multiLevelType w:val="hybridMultilevel"/>
    <w:tmpl w:val="C0AC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07949">
    <w:abstractNumId w:val="0"/>
  </w:num>
  <w:num w:numId="2" w16cid:durableId="200439720">
    <w:abstractNumId w:val="1"/>
  </w:num>
  <w:num w:numId="3" w16cid:durableId="847058896">
    <w:abstractNumId w:val="3"/>
  </w:num>
  <w:num w:numId="4" w16cid:durableId="891236528">
    <w:abstractNumId w:val="4"/>
  </w:num>
  <w:num w:numId="5" w16cid:durableId="281882281">
    <w:abstractNumId w:val="2"/>
  </w:num>
  <w:num w:numId="6" w16cid:durableId="1481538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E5"/>
    <w:rsid w:val="000545CC"/>
    <w:rsid w:val="001A2187"/>
    <w:rsid w:val="001E102C"/>
    <w:rsid w:val="001E52E5"/>
    <w:rsid w:val="002C0DEF"/>
    <w:rsid w:val="00393D77"/>
    <w:rsid w:val="003E3C82"/>
    <w:rsid w:val="00553827"/>
    <w:rsid w:val="00610E48"/>
    <w:rsid w:val="00616A6E"/>
    <w:rsid w:val="00631E56"/>
    <w:rsid w:val="006577B4"/>
    <w:rsid w:val="007259C0"/>
    <w:rsid w:val="0073144A"/>
    <w:rsid w:val="009A637B"/>
    <w:rsid w:val="009E0A3C"/>
    <w:rsid w:val="00A67083"/>
    <w:rsid w:val="00C5677F"/>
    <w:rsid w:val="00C67A8A"/>
    <w:rsid w:val="00DC35F2"/>
    <w:rsid w:val="00E74140"/>
    <w:rsid w:val="00F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DD1"/>
  <w15:chartTrackingRefBased/>
  <w15:docId w15:val="{57BAFF9A-7D27-412F-BF33-0C294946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52E5"/>
    <w:pPr>
      <w:spacing w:after="120" w:line="240" w:lineRule="auto"/>
      <w:jc w:val="both"/>
    </w:pPr>
    <w:rPr>
      <w:rFonts w:ascii="Tahoma" w:eastAsia="ヒラギノ角ゴ Pro W3" w:hAnsi="Tahoma" w:cs="Times New Roman"/>
      <w:color w:val="000000"/>
      <w:szCs w:val="20"/>
      <w:lang w:val="en-IE" w:eastAsia="pl-PL"/>
    </w:rPr>
  </w:style>
  <w:style w:type="paragraph" w:styleId="Akapitzlist">
    <w:name w:val="List Paragraph"/>
    <w:aliases w:val="Lista - poziom 1,Podsis rysunku,Elenco Normale,Bullet 1,List Paragraph1,T_SZ_List Paragraph,lp1"/>
    <w:basedOn w:val="Normalny"/>
    <w:link w:val="AkapitzlistZnak"/>
    <w:uiPriority w:val="34"/>
    <w:qFormat/>
    <w:rsid w:val="001E52E5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E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2E5"/>
  </w:style>
  <w:style w:type="paragraph" w:customStyle="1" w:styleId="Tekstpodstawowy21">
    <w:name w:val="Tekst podstawowy 21"/>
    <w:basedOn w:val="Normalny"/>
    <w:rsid w:val="001E5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a - poziom 1 Znak,Podsis rysunku Znak,Elenco Normale Znak,Bullet 1 Znak,List Paragraph1 Znak,T_SZ_List Paragraph Znak,lp1 Znak"/>
    <w:link w:val="Akapitzlist"/>
    <w:uiPriority w:val="34"/>
    <w:locked/>
    <w:rsid w:val="001E52E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E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11</cp:revision>
  <cp:lastPrinted>2023-12-19T09:48:00Z</cp:lastPrinted>
  <dcterms:created xsi:type="dcterms:W3CDTF">2023-02-01T07:44:00Z</dcterms:created>
  <dcterms:modified xsi:type="dcterms:W3CDTF">2025-04-13T20:55:00Z</dcterms:modified>
</cp:coreProperties>
</file>